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2E7" w:rsidRPr="007B655B" w:rsidRDefault="00F162E7" w:rsidP="007B655B">
      <w:pPr>
        <w:rPr>
          <w:rFonts w:ascii="Times New Roman" w:eastAsia="Times New Roman" w:hAnsi="Times New Roman" w:cs="Times New Roman"/>
          <w:color w:val="000000"/>
          <w:sz w:val="24"/>
          <w:szCs w:val="24"/>
        </w:rPr>
      </w:pPr>
      <w:bookmarkStart w:id="0" w:name="_Hlk514939708"/>
      <w:bookmarkStart w:id="1" w:name="_GoBack"/>
      <w:r w:rsidRPr="007B655B">
        <w:rPr>
          <w:rFonts w:ascii="Times New Roman" w:eastAsia="Times New Roman" w:hAnsi="Times New Roman" w:cs="Times New Roman"/>
          <w:b/>
          <w:bCs/>
          <w:color w:val="000000"/>
          <w:sz w:val="24"/>
          <w:szCs w:val="24"/>
        </w:rPr>
        <w:t>USE OF NEW THIENOPYRIDINES IN PATIENTS WITH CORONARY ARTERY DISEASE TREATED WITH PERCUTANEOUS CORONARY INTERVENTIONS IN ARGENTINA. RESULTS FROM A “REAL WORLD” MULTICENTER REGISTRY</w:t>
      </w:r>
    </w:p>
    <w:p w:rsidR="007B655B" w:rsidRDefault="00F162E7" w:rsidP="007B655B">
      <w:pPr>
        <w:rPr>
          <w:rFonts w:ascii="Times New Roman" w:eastAsia="Times New Roman" w:hAnsi="Times New Roman" w:cs="Times New Roman"/>
          <w:color w:val="000000"/>
          <w:sz w:val="24"/>
          <w:szCs w:val="24"/>
          <w:vertAlign w:val="superscript"/>
        </w:rPr>
      </w:pPr>
      <w:r w:rsidRPr="008C200F">
        <w:rPr>
          <w:rFonts w:ascii="Times New Roman" w:eastAsia="Times New Roman" w:hAnsi="Times New Roman" w:cs="Times New Roman"/>
          <w:b/>
          <w:bCs/>
          <w:color w:val="000000"/>
          <w:sz w:val="24"/>
          <w:szCs w:val="24"/>
          <w:u w:val="single"/>
        </w:rPr>
        <w:t>A.M. Rodriguez-Granillo</w:t>
      </w:r>
      <w:r w:rsidRPr="008C200F">
        <w:rPr>
          <w:rFonts w:ascii="Times New Roman" w:eastAsia="Times New Roman" w:hAnsi="Times New Roman" w:cs="Times New Roman"/>
          <w:color w:val="000000"/>
          <w:sz w:val="24"/>
          <w:szCs w:val="24"/>
          <w:u w:val="single"/>
          <w:vertAlign w:val="superscript"/>
        </w:rPr>
        <w:t>1</w:t>
      </w:r>
      <w:r w:rsidRPr="007B655B">
        <w:rPr>
          <w:rFonts w:ascii="Times New Roman" w:eastAsia="Times New Roman" w:hAnsi="Times New Roman" w:cs="Times New Roman"/>
          <w:color w:val="000000"/>
          <w:sz w:val="24"/>
          <w:szCs w:val="24"/>
        </w:rPr>
        <w:t>, C. Haiek</w:t>
      </w:r>
      <w:r w:rsidRPr="007B655B">
        <w:rPr>
          <w:rFonts w:ascii="Times New Roman" w:eastAsia="Times New Roman" w:hAnsi="Times New Roman" w:cs="Times New Roman"/>
          <w:color w:val="000000"/>
          <w:sz w:val="24"/>
          <w:szCs w:val="24"/>
          <w:vertAlign w:val="superscript"/>
        </w:rPr>
        <w:t>2</w:t>
      </w:r>
      <w:r w:rsidRPr="007B655B">
        <w:rPr>
          <w:rFonts w:ascii="Times New Roman" w:eastAsia="Times New Roman" w:hAnsi="Times New Roman" w:cs="Times New Roman"/>
          <w:color w:val="000000"/>
          <w:sz w:val="24"/>
          <w:szCs w:val="24"/>
        </w:rPr>
        <w:t>, M. Larribau</w:t>
      </w:r>
      <w:r w:rsidRPr="007B655B">
        <w:rPr>
          <w:rFonts w:ascii="Times New Roman" w:eastAsia="Times New Roman" w:hAnsi="Times New Roman" w:cs="Times New Roman"/>
          <w:color w:val="000000"/>
          <w:sz w:val="24"/>
          <w:szCs w:val="24"/>
          <w:vertAlign w:val="superscript"/>
        </w:rPr>
        <w:t>3</w:t>
      </w:r>
      <w:r w:rsidRPr="007B655B">
        <w:rPr>
          <w:rFonts w:ascii="Times New Roman" w:eastAsia="Times New Roman" w:hAnsi="Times New Roman" w:cs="Times New Roman"/>
          <w:color w:val="000000"/>
          <w:sz w:val="24"/>
          <w:szCs w:val="24"/>
        </w:rPr>
        <w:t>, C. Fernandez-Pereira</w:t>
      </w:r>
      <w:r w:rsidRPr="007B655B">
        <w:rPr>
          <w:rFonts w:ascii="Times New Roman" w:eastAsia="Times New Roman" w:hAnsi="Times New Roman" w:cs="Times New Roman"/>
          <w:color w:val="000000"/>
          <w:sz w:val="24"/>
          <w:szCs w:val="24"/>
          <w:vertAlign w:val="superscript"/>
        </w:rPr>
        <w:t>4</w:t>
      </w:r>
      <w:r w:rsidRPr="007B655B">
        <w:rPr>
          <w:rFonts w:ascii="Times New Roman" w:eastAsia="Times New Roman" w:hAnsi="Times New Roman" w:cs="Times New Roman"/>
          <w:color w:val="000000"/>
          <w:sz w:val="24"/>
          <w:szCs w:val="24"/>
        </w:rPr>
        <w:t>, J. Mieres</w:t>
      </w:r>
      <w:r w:rsidRPr="007B655B">
        <w:rPr>
          <w:rFonts w:ascii="Times New Roman" w:eastAsia="Times New Roman" w:hAnsi="Times New Roman" w:cs="Times New Roman"/>
          <w:color w:val="000000"/>
          <w:sz w:val="24"/>
          <w:szCs w:val="24"/>
          <w:vertAlign w:val="superscript"/>
        </w:rPr>
        <w:t>5</w:t>
      </w:r>
      <w:r w:rsidRPr="007B655B">
        <w:rPr>
          <w:rFonts w:ascii="Times New Roman" w:eastAsia="Times New Roman" w:hAnsi="Times New Roman" w:cs="Times New Roman"/>
          <w:color w:val="000000"/>
          <w:sz w:val="24"/>
          <w:szCs w:val="24"/>
        </w:rPr>
        <w:t>, R. Sarmiento</w:t>
      </w:r>
      <w:r w:rsidRPr="007B655B">
        <w:rPr>
          <w:rFonts w:ascii="Times New Roman" w:eastAsia="Times New Roman" w:hAnsi="Times New Roman" w:cs="Times New Roman"/>
          <w:color w:val="000000"/>
          <w:sz w:val="24"/>
          <w:szCs w:val="24"/>
          <w:vertAlign w:val="superscript"/>
        </w:rPr>
        <w:t>6</w:t>
      </w:r>
      <w:r w:rsidRPr="007B655B">
        <w:rPr>
          <w:rFonts w:ascii="Times New Roman" w:eastAsia="Times New Roman" w:hAnsi="Times New Roman" w:cs="Times New Roman"/>
          <w:color w:val="000000"/>
          <w:sz w:val="24"/>
          <w:szCs w:val="24"/>
        </w:rPr>
        <w:t>, A. Pocoví</w:t>
      </w:r>
      <w:r w:rsidRPr="007B655B">
        <w:rPr>
          <w:rFonts w:ascii="Times New Roman" w:eastAsia="Times New Roman" w:hAnsi="Times New Roman" w:cs="Times New Roman"/>
          <w:color w:val="000000"/>
          <w:sz w:val="24"/>
          <w:szCs w:val="24"/>
          <w:vertAlign w:val="superscript"/>
        </w:rPr>
        <w:t>7</w:t>
      </w:r>
      <w:r w:rsidRPr="007B655B">
        <w:rPr>
          <w:rFonts w:ascii="Times New Roman" w:eastAsia="Times New Roman" w:hAnsi="Times New Roman" w:cs="Times New Roman"/>
          <w:color w:val="000000"/>
          <w:sz w:val="24"/>
          <w:szCs w:val="24"/>
        </w:rPr>
        <w:t>, W. Pan</w:t>
      </w:r>
      <w:r w:rsidRPr="007B655B">
        <w:rPr>
          <w:rFonts w:ascii="Times New Roman" w:eastAsia="Times New Roman" w:hAnsi="Times New Roman" w:cs="Times New Roman"/>
          <w:color w:val="000000"/>
          <w:sz w:val="24"/>
          <w:szCs w:val="24"/>
          <w:vertAlign w:val="superscript"/>
        </w:rPr>
        <w:t>8</w:t>
      </w:r>
      <w:r w:rsidRPr="007B655B">
        <w:rPr>
          <w:rFonts w:ascii="Times New Roman" w:eastAsia="Times New Roman" w:hAnsi="Times New Roman" w:cs="Times New Roman"/>
          <w:color w:val="000000"/>
          <w:sz w:val="24"/>
          <w:szCs w:val="24"/>
        </w:rPr>
        <w:t>, Z. Ming</w:t>
      </w:r>
      <w:r w:rsidRPr="007B655B">
        <w:rPr>
          <w:rFonts w:ascii="Times New Roman" w:eastAsia="Times New Roman" w:hAnsi="Times New Roman" w:cs="Times New Roman"/>
          <w:color w:val="000000"/>
          <w:sz w:val="24"/>
          <w:szCs w:val="24"/>
          <w:vertAlign w:val="superscript"/>
        </w:rPr>
        <w:t>8</w:t>
      </w:r>
      <w:r w:rsidRPr="007B655B">
        <w:rPr>
          <w:rFonts w:ascii="Times New Roman" w:eastAsia="Times New Roman" w:hAnsi="Times New Roman" w:cs="Times New Roman"/>
          <w:color w:val="000000"/>
          <w:sz w:val="24"/>
          <w:szCs w:val="24"/>
        </w:rPr>
        <w:t>, A.E. Rodriguez</w:t>
      </w:r>
      <w:r w:rsidRPr="007B655B">
        <w:rPr>
          <w:rFonts w:ascii="Times New Roman" w:eastAsia="Times New Roman" w:hAnsi="Times New Roman" w:cs="Times New Roman"/>
          <w:color w:val="000000"/>
          <w:sz w:val="24"/>
          <w:szCs w:val="24"/>
          <w:vertAlign w:val="superscript"/>
        </w:rPr>
        <w:t>9</w:t>
      </w:r>
    </w:p>
    <w:p w:rsidR="007B655B" w:rsidRDefault="00F162E7" w:rsidP="007B655B">
      <w:pPr>
        <w:rPr>
          <w:rFonts w:ascii="Times New Roman" w:eastAsia="Times New Roman" w:hAnsi="Times New Roman" w:cs="Times New Roman"/>
          <w:color w:val="000000"/>
          <w:sz w:val="24"/>
          <w:szCs w:val="24"/>
        </w:rPr>
      </w:pPr>
      <w:r w:rsidRPr="007B655B">
        <w:rPr>
          <w:rFonts w:ascii="Times New Roman" w:eastAsia="Times New Roman" w:hAnsi="Times New Roman" w:cs="Times New Roman"/>
          <w:color w:val="000000"/>
          <w:sz w:val="24"/>
          <w:szCs w:val="24"/>
          <w:vertAlign w:val="superscript"/>
        </w:rPr>
        <w:t>1</w:t>
      </w:r>
      <w:r w:rsidRPr="007B655B">
        <w:rPr>
          <w:rFonts w:ascii="Times New Roman" w:eastAsia="Times New Roman" w:hAnsi="Times New Roman" w:cs="Times New Roman"/>
          <w:color w:val="000000"/>
          <w:sz w:val="24"/>
          <w:szCs w:val="24"/>
        </w:rPr>
        <w:t xml:space="preserve">Centro de </w:t>
      </w:r>
      <w:proofErr w:type="spellStart"/>
      <w:r w:rsidRPr="007B655B">
        <w:rPr>
          <w:rFonts w:ascii="Times New Roman" w:eastAsia="Times New Roman" w:hAnsi="Times New Roman" w:cs="Times New Roman"/>
          <w:color w:val="000000"/>
          <w:sz w:val="24"/>
          <w:szCs w:val="24"/>
        </w:rPr>
        <w:t>Estudios</w:t>
      </w:r>
      <w:proofErr w:type="spellEnd"/>
      <w:r w:rsidRPr="007B655B">
        <w:rPr>
          <w:rFonts w:ascii="Times New Roman" w:eastAsia="Times New Roman" w:hAnsi="Times New Roman" w:cs="Times New Roman"/>
          <w:color w:val="000000"/>
          <w:sz w:val="24"/>
          <w:szCs w:val="24"/>
        </w:rPr>
        <w:t xml:space="preserve"> </w:t>
      </w:r>
      <w:proofErr w:type="spellStart"/>
      <w:r w:rsidRPr="007B655B">
        <w:rPr>
          <w:rFonts w:ascii="Times New Roman" w:eastAsia="Times New Roman" w:hAnsi="Times New Roman" w:cs="Times New Roman"/>
          <w:color w:val="000000"/>
          <w:sz w:val="24"/>
          <w:szCs w:val="24"/>
        </w:rPr>
        <w:t>en</w:t>
      </w:r>
      <w:proofErr w:type="spellEnd"/>
      <w:r w:rsidRPr="007B655B">
        <w:rPr>
          <w:rFonts w:ascii="Times New Roman" w:eastAsia="Times New Roman" w:hAnsi="Times New Roman" w:cs="Times New Roman"/>
          <w:color w:val="000000"/>
          <w:sz w:val="24"/>
          <w:szCs w:val="24"/>
        </w:rPr>
        <w:t xml:space="preserve"> </w:t>
      </w:r>
      <w:proofErr w:type="spellStart"/>
      <w:r w:rsidRPr="007B655B">
        <w:rPr>
          <w:rFonts w:ascii="Times New Roman" w:eastAsia="Times New Roman" w:hAnsi="Times New Roman" w:cs="Times New Roman"/>
          <w:color w:val="000000"/>
          <w:sz w:val="24"/>
          <w:szCs w:val="24"/>
        </w:rPr>
        <w:t>Cardiologia</w:t>
      </w:r>
      <w:proofErr w:type="spellEnd"/>
      <w:r w:rsidRPr="007B655B">
        <w:rPr>
          <w:rFonts w:ascii="Times New Roman" w:eastAsia="Times New Roman" w:hAnsi="Times New Roman" w:cs="Times New Roman"/>
          <w:color w:val="000000"/>
          <w:sz w:val="24"/>
          <w:szCs w:val="24"/>
        </w:rPr>
        <w:t xml:space="preserve"> </w:t>
      </w:r>
      <w:proofErr w:type="spellStart"/>
      <w:r w:rsidRPr="007B655B">
        <w:rPr>
          <w:rFonts w:ascii="Times New Roman" w:eastAsia="Times New Roman" w:hAnsi="Times New Roman" w:cs="Times New Roman"/>
          <w:color w:val="000000"/>
          <w:sz w:val="24"/>
          <w:szCs w:val="24"/>
        </w:rPr>
        <w:t>Intervencionista</w:t>
      </w:r>
      <w:proofErr w:type="spellEnd"/>
      <w:r w:rsidRPr="007B655B">
        <w:rPr>
          <w:rFonts w:ascii="Times New Roman" w:eastAsia="Times New Roman" w:hAnsi="Times New Roman" w:cs="Times New Roman"/>
          <w:color w:val="000000"/>
          <w:sz w:val="24"/>
          <w:szCs w:val="24"/>
        </w:rPr>
        <w:t xml:space="preserve"> (CECI), Buenos Aires, Argentina</w:t>
      </w:r>
    </w:p>
    <w:bookmarkEnd w:id="0"/>
    <w:bookmarkEnd w:id="1"/>
    <w:p w:rsidR="007B655B" w:rsidRDefault="00F162E7" w:rsidP="007B655B">
      <w:pPr>
        <w:rPr>
          <w:rFonts w:ascii="Times New Roman" w:eastAsia="Times New Roman" w:hAnsi="Times New Roman" w:cs="Times New Roman"/>
          <w:color w:val="000000"/>
          <w:sz w:val="24"/>
          <w:szCs w:val="24"/>
        </w:rPr>
      </w:pPr>
      <w:r w:rsidRPr="007B655B">
        <w:rPr>
          <w:rFonts w:ascii="Times New Roman" w:eastAsia="Times New Roman" w:hAnsi="Times New Roman" w:cs="Times New Roman"/>
          <w:color w:val="000000"/>
          <w:sz w:val="24"/>
          <w:szCs w:val="24"/>
          <w:vertAlign w:val="superscript"/>
        </w:rPr>
        <w:t>2</w:t>
      </w:r>
      <w:r w:rsidRPr="007B655B">
        <w:rPr>
          <w:rFonts w:ascii="Times New Roman" w:eastAsia="Times New Roman" w:hAnsi="Times New Roman" w:cs="Times New Roman"/>
          <w:color w:val="000000"/>
          <w:sz w:val="24"/>
          <w:szCs w:val="24"/>
        </w:rPr>
        <w:t>Sanatorio Trinidad, Buenos Aires, Argentina</w:t>
      </w:r>
    </w:p>
    <w:p w:rsidR="007B655B" w:rsidRDefault="00F162E7" w:rsidP="007B655B">
      <w:pPr>
        <w:rPr>
          <w:rFonts w:ascii="Times New Roman" w:eastAsia="Times New Roman" w:hAnsi="Times New Roman" w:cs="Times New Roman"/>
          <w:color w:val="000000"/>
          <w:sz w:val="24"/>
          <w:szCs w:val="24"/>
        </w:rPr>
      </w:pPr>
      <w:r w:rsidRPr="007B655B">
        <w:rPr>
          <w:rFonts w:ascii="Times New Roman" w:eastAsia="Times New Roman" w:hAnsi="Times New Roman" w:cs="Times New Roman"/>
          <w:color w:val="000000"/>
          <w:sz w:val="24"/>
          <w:szCs w:val="24"/>
          <w:vertAlign w:val="superscript"/>
        </w:rPr>
        <w:t>3</w:t>
      </w:r>
      <w:r w:rsidRPr="007B655B">
        <w:rPr>
          <w:rFonts w:ascii="Times New Roman" w:eastAsia="Times New Roman" w:hAnsi="Times New Roman" w:cs="Times New Roman"/>
          <w:color w:val="000000"/>
          <w:sz w:val="24"/>
          <w:szCs w:val="24"/>
        </w:rPr>
        <w:t xml:space="preserve">Hospital </w:t>
      </w:r>
      <w:proofErr w:type="spellStart"/>
      <w:r w:rsidRPr="007B655B">
        <w:rPr>
          <w:rFonts w:ascii="Times New Roman" w:eastAsia="Times New Roman" w:hAnsi="Times New Roman" w:cs="Times New Roman"/>
          <w:color w:val="000000"/>
          <w:sz w:val="24"/>
          <w:szCs w:val="24"/>
        </w:rPr>
        <w:t>Español</w:t>
      </w:r>
      <w:proofErr w:type="spellEnd"/>
      <w:r w:rsidRPr="007B655B">
        <w:rPr>
          <w:rFonts w:ascii="Times New Roman" w:eastAsia="Times New Roman" w:hAnsi="Times New Roman" w:cs="Times New Roman"/>
          <w:color w:val="000000"/>
          <w:sz w:val="24"/>
          <w:szCs w:val="24"/>
        </w:rPr>
        <w:t>, Mendoza, Argentina</w:t>
      </w:r>
    </w:p>
    <w:p w:rsidR="007B655B" w:rsidRDefault="00F162E7" w:rsidP="007B655B">
      <w:pPr>
        <w:rPr>
          <w:rFonts w:ascii="Times New Roman" w:eastAsia="Times New Roman" w:hAnsi="Times New Roman" w:cs="Times New Roman"/>
          <w:color w:val="000000"/>
          <w:sz w:val="24"/>
          <w:szCs w:val="24"/>
        </w:rPr>
      </w:pPr>
      <w:r w:rsidRPr="007B655B">
        <w:rPr>
          <w:rFonts w:ascii="Times New Roman" w:eastAsia="Times New Roman" w:hAnsi="Times New Roman" w:cs="Times New Roman"/>
          <w:color w:val="000000"/>
          <w:sz w:val="24"/>
          <w:szCs w:val="24"/>
          <w:vertAlign w:val="superscript"/>
        </w:rPr>
        <w:t>4</w:t>
      </w:r>
      <w:r w:rsidRPr="007B655B">
        <w:rPr>
          <w:rFonts w:ascii="Times New Roman" w:eastAsia="Times New Roman" w:hAnsi="Times New Roman" w:cs="Times New Roman"/>
          <w:color w:val="000000"/>
          <w:sz w:val="24"/>
          <w:szCs w:val="24"/>
        </w:rPr>
        <w:t>Clinica IMA, Buenos Aires, Argentina</w:t>
      </w:r>
    </w:p>
    <w:p w:rsidR="007B655B" w:rsidRDefault="00F162E7" w:rsidP="007B655B">
      <w:pPr>
        <w:rPr>
          <w:rFonts w:ascii="Times New Roman" w:eastAsia="Times New Roman" w:hAnsi="Times New Roman" w:cs="Times New Roman"/>
          <w:color w:val="000000"/>
          <w:sz w:val="24"/>
          <w:szCs w:val="24"/>
        </w:rPr>
      </w:pPr>
      <w:r w:rsidRPr="007B655B">
        <w:rPr>
          <w:rFonts w:ascii="Times New Roman" w:eastAsia="Times New Roman" w:hAnsi="Times New Roman" w:cs="Times New Roman"/>
          <w:color w:val="000000"/>
          <w:sz w:val="24"/>
          <w:szCs w:val="24"/>
          <w:vertAlign w:val="superscript"/>
        </w:rPr>
        <w:t>5</w:t>
      </w:r>
      <w:r w:rsidRPr="007B655B">
        <w:rPr>
          <w:rFonts w:ascii="Times New Roman" w:eastAsia="Times New Roman" w:hAnsi="Times New Roman" w:cs="Times New Roman"/>
          <w:color w:val="000000"/>
          <w:sz w:val="24"/>
          <w:szCs w:val="24"/>
        </w:rPr>
        <w:t>Sanatorio Las Lomas, Buenos Aires, Argentina</w:t>
      </w:r>
    </w:p>
    <w:p w:rsidR="007B655B" w:rsidRDefault="00F162E7" w:rsidP="007B655B">
      <w:pPr>
        <w:rPr>
          <w:rFonts w:ascii="Times New Roman" w:eastAsia="Times New Roman" w:hAnsi="Times New Roman" w:cs="Times New Roman"/>
          <w:color w:val="000000"/>
          <w:sz w:val="24"/>
          <w:szCs w:val="24"/>
        </w:rPr>
      </w:pPr>
      <w:r w:rsidRPr="007B655B">
        <w:rPr>
          <w:rFonts w:ascii="Times New Roman" w:eastAsia="Times New Roman" w:hAnsi="Times New Roman" w:cs="Times New Roman"/>
          <w:color w:val="000000"/>
          <w:sz w:val="24"/>
          <w:szCs w:val="24"/>
          <w:vertAlign w:val="superscript"/>
        </w:rPr>
        <w:t>6</w:t>
      </w:r>
      <w:r w:rsidRPr="007B655B">
        <w:rPr>
          <w:rFonts w:ascii="Times New Roman" w:eastAsia="Times New Roman" w:hAnsi="Times New Roman" w:cs="Times New Roman"/>
          <w:color w:val="000000"/>
          <w:sz w:val="24"/>
          <w:szCs w:val="24"/>
        </w:rPr>
        <w:t xml:space="preserve">Hospital El </w:t>
      </w:r>
      <w:proofErr w:type="spellStart"/>
      <w:r w:rsidRPr="007B655B">
        <w:rPr>
          <w:rFonts w:ascii="Times New Roman" w:eastAsia="Times New Roman" w:hAnsi="Times New Roman" w:cs="Times New Roman"/>
          <w:color w:val="000000"/>
          <w:sz w:val="24"/>
          <w:szCs w:val="24"/>
        </w:rPr>
        <w:t>Cruce</w:t>
      </w:r>
      <w:proofErr w:type="spellEnd"/>
      <w:r w:rsidRPr="007B655B">
        <w:rPr>
          <w:rFonts w:ascii="Times New Roman" w:eastAsia="Times New Roman" w:hAnsi="Times New Roman" w:cs="Times New Roman"/>
          <w:color w:val="000000"/>
          <w:sz w:val="24"/>
          <w:szCs w:val="24"/>
        </w:rPr>
        <w:t>, Buenos Aires, Argentina</w:t>
      </w:r>
    </w:p>
    <w:p w:rsidR="007B655B" w:rsidRDefault="00F162E7" w:rsidP="007B655B">
      <w:pPr>
        <w:rPr>
          <w:rFonts w:ascii="Times New Roman" w:eastAsia="Times New Roman" w:hAnsi="Times New Roman" w:cs="Times New Roman"/>
          <w:color w:val="000000"/>
          <w:sz w:val="24"/>
          <w:szCs w:val="24"/>
        </w:rPr>
      </w:pPr>
      <w:r w:rsidRPr="007B655B">
        <w:rPr>
          <w:rFonts w:ascii="Times New Roman" w:eastAsia="Times New Roman" w:hAnsi="Times New Roman" w:cs="Times New Roman"/>
          <w:color w:val="000000"/>
          <w:sz w:val="24"/>
          <w:szCs w:val="24"/>
          <w:vertAlign w:val="superscript"/>
        </w:rPr>
        <w:t>7</w:t>
      </w:r>
      <w:r w:rsidRPr="007B655B">
        <w:rPr>
          <w:rFonts w:ascii="Times New Roman" w:eastAsia="Times New Roman" w:hAnsi="Times New Roman" w:cs="Times New Roman"/>
          <w:color w:val="000000"/>
          <w:sz w:val="24"/>
          <w:szCs w:val="24"/>
        </w:rPr>
        <w:t xml:space="preserve">Centro Medico </w:t>
      </w:r>
      <w:proofErr w:type="spellStart"/>
      <w:r w:rsidRPr="007B655B">
        <w:rPr>
          <w:rFonts w:ascii="Times New Roman" w:eastAsia="Times New Roman" w:hAnsi="Times New Roman" w:cs="Times New Roman"/>
          <w:color w:val="000000"/>
          <w:sz w:val="24"/>
          <w:szCs w:val="24"/>
        </w:rPr>
        <w:t>Talar</w:t>
      </w:r>
      <w:proofErr w:type="spellEnd"/>
      <w:r w:rsidRPr="007B655B">
        <w:rPr>
          <w:rFonts w:ascii="Times New Roman" w:eastAsia="Times New Roman" w:hAnsi="Times New Roman" w:cs="Times New Roman"/>
          <w:color w:val="000000"/>
          <w:sz w:val="24"/>
          <w:szCs w:val="24"/>
        </w:rPr>
        <w:t>, Buenos Aires, Argentina</w:t>
      </w:r>
    </w:p>
    <w:p w:rsidR="007B655B" w:rsidRDefault="00F162E7" w:rsidP="007B655B">
      <w:pPr>
        <w:rPr>
          <w:rFonts w:ascii="Times New Roman" w:eastAsia="Times New Roman" w:hAnsi="Times New Roman" w:cs="Times New Roman"/>
          <w:color w:val="000000"/>
          <w:sz w:val="24"/>
          <w:szCs w:val="24"/>
        </w:rPr>
      </w:pPr>
      <w:r w:rsidRPr="007B655B">
        <w:rPr>
          <w:rFonts w:ascii="Times New Roman" w:eastAsia="Times New Roman" w:hAnsi="Times New Roman" w:cs="Times New Roman"/>
          <w:color w:val="000000"/>
          <w:sz w:val="24"/>
          <w:szCs w:val="24"/>
          <w:vertAlign w:val="superscript"/>
        </w:rPr>
        <w:t>8</w:t>
      </w:r>
      <w:r w:rsidRPr="007B655B">
        <w:rPr>
          <w:rFonts w:ascii="Times New Roman" w:eastAsia="Times New Roman" w:hAnsi="Times New Roman" w:cs="Times New Roman"/>
          <w:color w:val="000000"/>
          <w:sz w:val="24"/>
          <w:szCs w:val="24"/>
        </w:rPr>
        <w:t>Microport Scientific Corporation, Beijing, China</w:t>
      </w:r>
    </w:p>
    <w:p w:rsidR="00F162E7" w:rsidRPr="007B655B" w:rsidRDefault="00F162E7" w:rsidP="007B655B">
      <w:pPr>
        <w:rPr>
          <w:rFonts w:ascii="Times New Roman" w:eastAsia="Times New Roman" w:hAnsi="Times New Roman" w:cs="Times New Roman"/>
          <w:color w:val="000000"/>
          <w:sz w:val="24"/>
          <w:szCs w:val="24"/>
        </w:rPr>
      </w:pPr>
      <w:r w:rsidRPr="007B655B">
        <w:rPr>
          <w:rFonts w:ascii="Times New Roman" w:eastAsia="Times New Roman" w:hAnsi="Times New Roman" w:cs="Times New Roman"/>
          <w:color w:val="000000"/>
          <w:sz w:val="24"/>
          <w:szCs w:val="24"/>
          <w:vertAlign w:val="superscript"/>
        </w:rPr>
        <w:t>9</w:t>
      </w:r>
      <w:r w:rsidRPr="007B655B">
        <w:rPr>
          <w:rFonts w:ascii="Times New Roman" w:eastAsia="Times New Roman" w:hAnsi="Times New Roman" w:cs="Times New Roman"/>
          <w:color w:val="000000"/>
          <w:sz w:val="24"/>
          <w:szCs w:val="24"/>
        </w:rPr>
        <w:t xml:space="preserve">Sanatorio </w:t>
      </w:r>
      <w:proofErr w:type="spellStart"/>
      <w:r w:rsidRPr="007B655B">
        <w:rPr>
          <w:rFonts w:ascii="Times New Roman" w:eastAsia="Times New Roman" w:hAnsi="Times New Roman" w:cs="Times New Roman"/>
          <w:color w:val="000000"/>
          <w:sz w:val="24"/>
          <w:szCs w:val="24"/>
        </w:rPr>
        <w:t>Otamendi</w:t>
      </w:r>
      <w:proofErr w:type="spellEnd"/>
      <w:r w:rsidRPr="007B655B">
        <w:rPr>
          <w:rFonts w:ascii="Times New Roman" w:eastAsia="Times New Roman" w:hAnsi="Times New Roman" w:cs="Times New Roman"/>
          <w:color w:val="000000"/>
          <w:sz w:val="24"/>
          <w:szCs w:val="24"/>
        </w:rPr>
        <w:t>, Buenos Aires, Argentina</w:t>
      </w:r>
    </w:p>
    <w:p w:rsidR="00F162E7" w:rsidRPr="007B655B" w:rsidRDefault="00F162E7" w:rsidP="007B655B">
      <w:pPr>
        <w:rPr>
          <w:rFonts w:ascii="Times New Roman" w:eastAsia="Times New Roman" w:hAnsi="Times New Roman" w:cs="Times New Roman"/>
          <w:color w:val="000000"/>
          <w:sz w:val="24"/>
          <w:szCs w:val="24"/>
        </w:rPr>
      </w:pPr>
    </w:p>
    <w:p w:rsidR="007B655B" w:rsidRDefault="00F162E7" w:rsidP="007B655B">
      <w:pPr>
        <w:jc w:val="both"/>
        <w:rPr>
          <w:rFonts w:ascii="Times New Roman" w:eastAsia="Times New Roman" w:hAnsi="Times New Roman" w:cs="Times New Roman"/>
          <w:color w:val="000000"/>
          <w:sz w:val="24"/>
          <w:szCs w:val="24"/>
        </w:rPr>
      </w:pPr>
      <w:r w:rsidRPr="007B655B">
        <w:rPr>
          <w:rFonts w:ascii="Times New Roman" w:eastAsia="Times New Roman" w:hAnsi="Times New Roman" w:cs="Times New Roman"/>
          <w:b/>
          <w:bCs/>
          <w:color w:val="000000"/>
          <w:sz w:val="24"/>
          <w:szCs w:val="24"/>
        </w:rPr>
        <w:t>Objective:</w:t>
      </w:r>
      <w:r w:rsidRPr="007B655B">
        <w:rPr>
          <w:rFonts w:ascii="Times New Roman" w:eastAsia="Times New Roman" w:hAnsi="Times New Roman" w:cs="Times New Roman"/>
          <w:color w:val="000000"/>
          <w:sz w:val="24"/>
          <w:szCs w:val="24"/>
        </w:rPr>
        <w:t xml:space="preserve"> To know the impact of guideline´s recommendations for the election of double antiplatelet </w:t>
      </w:r>
      <w:r w:rsidR="007B655B" w:rsidRPr="007B655B">
        <w:rPr>
          <w:rFonts w:ascii="Times New Roman" w:eastAsia="Times New Roman" w:hAnsi="Times New Roman" w:cs="Times New Roman"/>
          <w:color w:val="000000"/>
          <w:sz w:val="24"/>
          <w:szCs w:val="24"/>
        </w:rPr>
        <w:t>therapy</w:t>
      </w:r>
      <w:r w:rsidRPr="007B655B">
        <w:rPr>
          <w:rFonts w:ascii="Times New Roman" w:eastAsia="Times New Roman" w:hAnsi="Times New Roman" w:cs="Times New Roman"/>
          <w:color w:val="000000"/>
          <w:sz w:val="24"/>
          <w:szCs w:val="24"/>
        </w:rPr>
        <w:t xml:space="preserve"> (DAPT) in patients (pts) undergoing percutaneous coronary intervention (PCI) in Argentina. </w:t>
      </w:r>
    </w:p>
    <w:p w:rsidR="007B655B" w:rsidRDefault="00F162E7" w:rsidP="007B655B">
      <w:pPr>
        <w:jc w:val="both"/>
        <w:rPr>
          <w:rFonts w:ascii="Times New Roman" w:eastAsia="Times New Roman" w:hAnsi="Times New Roman" w:cs="Times New Roman"/>
          <w:color w:val="000000"/>
          <w:sz w:val="24"/>
          <w:szCs w:val="24"/>
        </w:rPr>
      </w:pPr>
      <w:r w:rsidRPr="007B655B">
        <w:rPr>
          <w:rFonts w:ascii="Times New Roman" w:eastAsia="Times New Roman" w:hAnsi="Times New Roman" w:cs="Times New Roman"/>
          <w:b/>
          <w:bCs/>
          <w:color w:val="000000"/>
          <w:sz w:val="24"/>
          <w:szCs w:val="24"/>
        </w:rPr>
        <w:t>Method</w:t>
      </w:r>
      <w:r w:rsidRPr="007B655B">
        <w:rPr>
          <w:rFonts w:ascii="Times New Roman" w:eastAsia="Times New Roman" w:hAnsi="Times New Roman" w:cs="Times New Roman"/>
          <w:color w:val="000000"/>
          <w:sz w:val="24"/>
          <w:szCs w:val="24"/>
        </w:rPr>
        <w:t xml:space="preserve">: We included 426 consecutive pts undergoing PCI in 15 centers between 2013 and 2016 and included in two prospective registries (ERACI IV and WALTZ). Stents implanted were a 2-generation eluting stent (Firebird 2®) and a chromo cobalt bare metal stent (BMS) (Waltz®), respectively. Indication of revascularization of 2 or 3 major coronary arteries and/or unprotected left main (ULMD) was </w:t>
      </w:r>
      <w:proofErr w:type="gramStart"/>
      <w:r w:rsidRPr="007B655B">
        <w:rPr>
          <w:rFonts w:ascii="Times New Roman" w:eastAsia="Times New Roman" w:hAnsi="Times New Roman" w:cs="Times New Roman"/>
          <w:color w:val="000000"/>
          <w:sz w:val="24"/>
          <w:szCs w:val="24"/>
        </w:rPr>
        <w:t>an inclusion criteria</w:t>
      </w:r>
      <w:proofErr w:type="gramEnd"/>
      <w:r w:rsidRPr="007B655B">
        <w:rPr>
          <w:rFonts w:ascii="Times New Roman" w:eastAsia="Times New Roman" w:hAnsi="Times New Roman" w:cs="Times New Roman"/>
          <w:color w:val="000000"/>
          <w:sz w:val="24"/>
          <w:szCs w:val="24"/>
        </w:rPr>
        <w:t xml:space="preserve"> in ERACI IV but not in WALTZ, an all-comers registry, including STEMI. Exclusion were ejection fraction &lt;35%, previous drug eluting stent (DES), lesion diameter &lt;2.5 mm, renal failure and contraindications for DAPT. Primary endpoint was the composite of death, myocardial infarction (MI) and stroke (MACE) at one year comparing thienopyridines (prasugrel, ticagrelor or clopidogrel) in an intention-to-treat-analysis. Stent thrombosis, adherence and bleeding were also analyzed. DAPT was mandatory for 1 year in DES. We used chi2 and ANOVA for categorical and continuous variables, respectively. We also analyzed clinical presentation, social security (public or private) and stent type to isolate probable bias. </w:t>
      </w:r>
    </w:p>
    <w:p w:rsidR="007B655B" w:rsidRDefault="00F162E7" w:rsidP="007B655B">
      <w:pPr>
        <w:jc w:val="both"/>
        <w:rPr>
          <w:rFonts w:ascii="Times New Roman" w:eastAsia="Times New Roman" w:hAnsi="Times New Roman" w:cs="Times New Roman"/>
          <w:color w:val="000000"/>
          <w:sz w:val="24"/>
          <w:szCs w:val="24"/>
        </w:rPr>
      </w:pPr>
      <w:r w:rsidRPr="007B655B">
        <w:rPr>
          <w:rFonts w:ascii="Times New Roman" w:eastAsia="Times New Roman" w:hAnsi="Times New Roman" w:cs="Times New Roman"/>
          <w:b/>
          <w:bCs/>
          <w:color w:val="000000"/>
          <w:sz w:val="24"/>
          <w:szCs w:val="24"/>
        </w:rPr>
        <w:t>Results:</w:t>
      </w:r>
      <w:r w:rsidRPr="007B655B">
        <w:rPr>
          <w:rFonts w:ascii="Times New Roman" w:eastAsia="Times New Roman" w:hAnsi="Times New Roman" w:cs="Times New Roman"/>
          <w:color w:val="000000"/>
          <w:sz w:val="24"/>
          <w:szCs w:val="24"/>
        </w:rPr>
        <w:t xml:space="preserve"> 83.5% males, 26.7% diabetics and 63.4% have an acute coronary syndrome at inclusion (16% STEMI). 35.2% had ULMD or proximal left anterior descendent CAD. 53% received DES and 47% BMS. Mean SYNTAX score was 19.5. 56.4% received clopidogrel, 18.8% prasugrel and 24.8% ticagrelor. 4% switch later to other thienopyridine, with no differences in MACCE (p=0.32) at </w:t>
      </w:r>
      <w:proofErr w:type="gramStart"/>
      <w:r w:rsidRPr="007B655B">
        <w:rPr>
          <w:rFonts w:ascii="Times New Roman" w:eastAsia="Times New Roman" w:hAnsi="Times New Roman" w:cs="Times New Roman"/>
          <w:color w:val="000000"/>
          <w:sz w:val="24"/>
          <w:szCs w:val="24"/>
        </w:rPr>
        <w:t>one year</w:t>
      </w:r>
      <w:proofErr w:type="gramEnd"/>
      <w:r w:rsidRPr="007B655B">
        <w:rPr>
          <w:rFonts w:ascii="Times New Roman" w:eastAsia="Times New Roman" w:hAnsi="Times New Roman" w:cs="Times New Roman"/>
          <w:color w:val="000000"/>
          <w:sz w:val="24"/>
          <w:szCs w:val="24"/>
        </w:rPr>
        <w:t xml:space="preserve"> follow-up. SYNTAX was higher in prasugrel (23.1+/-11.4) either compared to clopidogrel (19.5 +/-11.</w:t>
      </w:r>
      <w:proofErr w:type="gramStart"/>
      <w:r w:rsidRPr="007B655B">
        <w:rPr>
          <w:rFonts w:ascii="Times New Roman" w:eastAsia="Times New Roman" w:hAnsi="Times New Roman" w:cs="Times New Roman"/>
          <w:color w:val="000000"/>
          <w:sz w:val="24"/>
          <w:szCs w:val="24"/>
        </w:rPr>
        <w:t>7,p</w:t>
      </w:r>
      <w:proofErr w:type="gramEnd"/>
      <w:r w:rsidRPr="007B655B">
        <w:rPr>
          <w:rFonts w:ascii="Times New Roman" w:eastAsia="Times New Roman" w:hAnsi="Times New Roman" w:cs="Times New Roman"/>
          <w:color w:val="000000"/>
          <w:sz w:val="24"/>
          <w:szCs w:val="24"/>
        </w:rPr>
        <w:t>=0.017) or ticagrelor (15.9 +/- 10.8, p=0.01). Neither health insurance or stent choice were predictors of DAPT election, although clopidogrel was the choice in STEMI pts (p=0.01). </w:t>
      </w:r>
    </w:p>
    <w:p w:rsidR="00F162E7" w:rsidRPr="007B655B" w:rsidRDefault="00F162E7" w:rsidP="007B655B">
      <w:pPr>
        <w:jc w:val="both"/>
        <w:rPr>
          <w:rFonts w:ascii="Times New Roman" w:eastAsia="Times New Roman" w:hAnsi="Times New Roman" w:cs="Times New Roman"/>
          <w:color w:val="000000"/>
          <w:sz w:val="24"/>
          <w:szCs w:val="24"/>
        </w:rPr>
      </w:pPr>
      <w:r w:rsidRPr="007B655B">
        <w:rPr>
          <w:rFonts w:ascii="Times New Roman" w:eastAsia="Times New Roman" w:hAnsi="Times New Roman" w:cs="Times New Roman"/>
          <w:b/>
          <w:bCs/>
          <w:color w:val="000000"/>
          <w:sz w:val="24"/>
          <w:szCs w:val="24"/>
        </w:rPr>
        <w:t>Conclusion: </w:t>
      </w:r>
      <w:r w:rsidRPr="007B655B">
        <w:rPr>
          <w:rFonts w:ascii="Times New Roman" w:eastAsia="Times New Roman" w:hAnsi="Times New Roman" w:cs="Times New Roman"/>
          <w:color w:val="000000"/>
          <w:sz w:val="24"/>
          <w:szCs w:val="24"/>
        </w:rPr>
        <w:t xml:space="preserve">In this </w:t>
      </w:r>
      <w:proofErr w:type="gramStart"/>
      <w:r w:rsidRPr="007B655B">
        <w:rPr>
          <w:rFonts w:ascii="Times New Roman" w:eastAsia="Times New Roman" w:hAnsi="Times New Roman" w:cs="Times New Roman"/>
          <w:color w:val="000000"/>
          <w:sz w:val="24"/>
          <w:szCs w:val="24"/>
        </w:rPr>
        <w:t>high risk</w:t>
      </w:r>
      <w:proofErr w:type="gramEnd"/>
      <w:r w:rsidRPr="007B655B">
        <w:rPr>
          <w:rFonts w:ascii="Times New Roman" w:eastAsia="Times New Roman" w:hAnsi="Times New Roman" w:cs="Times New Roman"/>
          <w:color w:val="000000"/>
          <w:sz w:val="24"/>
          <w:szCs w:val="24"/>
        </w:rPr>
        <w:t xml:space="preserve"> population and despite guideline´s recommendations, clopidogrel is still the more frequent thienopyridine use and no differences were seen between drugs in terms of hard clinical events or bleeding.</w:t>
      </w:r>
    </w:p>
    <w:sectPr w:rsidR="00F162E7" w:rsidRPr="007B65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C15" w:rsidRDefault="003B1C15" w:rsidP="007B655B">
      <w:r>
        <w:separator/>
      </w:r>
    </w:p>
  </w:endnote>
  <w:endnote w:type="continuationSeparator" w:id="0">
    <w:p w:rsidR="003B1C15" w:rsidRDefault="003B1C15" w:rsidP="007B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C15" w:rsidRDefault="003B1C15" w:rsidP="007B655B">
      <w:r>
        <w:separator/>
      </w:r>
    </w:p>
  </w:footnote>
  <w:footnote w:type="continuationSeparator" w:id="0">
    <w:p w:rsidR="003B1C15" w:rsidRDefault="003B1C15" w:rsidP="007B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55B" w:rsidRPr="007B655B" w:rsidRDefault="007B655B" w:rsidP="007B655B">
    <w:pPr>
      <w:rPr>
        <w:rFonts w:ascii="Times New Roman" w:eastAsia="Times New Roman" w:hAnsi="Times New Roman" w:cs="Times New Roman"/>
        <w:color w:val="000000"/>
        <w:sz w:val="24"/>
        <w:szCs w:val="24"/>
      </w:rPr>
    </w:pPr>
    <w:r w:rsidRPr="007B655B">
      <w:rPr>
        <w:rFonts w:ascii="Times New Roman" w:eastAsia="Times New Roman" w:hAnsi="Times New Roman" w:cs="Times New Roman"/>
        <w:color w:val="000000"/>
        <w:sz w:val="24"/>
        <w:szCs w:val="24"/>
      </w:rPr>
      <w:t>18-A-1334-IAC</w:t>
    </w:r>
  </w:p>
  <w:p w:rsidR="007B655B" w:rsidRPr="007B655B" w:rsidRDefault="007B655B" w:rsidP="007B655B">
    <w:pPr>
      <w:rPr>
        <w:rFonts w:ascii="Times New Roman" w:eastAsia="Times New Roman" w:hAnsi="Times New Roman" w:cs="Times New Roman"/>
        <w:color w:val="000000"/>
        <w:sz w:val="24"/>
        <w:szCs w:val="24"/>
      </w:rPr>
    </w:pPr>
    <w:r w:rsidRPr="007B655B">
      <w:rPr>
        <w:rFonts w:ascii="Times New Roman" w:eastAsia="Times New Roman" w:hAnsi="Times New Roman" w:cs="Times New Roman"/>
        <w:color w:val="000000"/>
        <w:sz w:val="24"/>
        <w:szCs w:val="24"/>
      </w:rPr>
      <w:t>23. Antithrombotic and Antiplatelet Therapy</w:t>
    </w:r>
  </w:p>
  <w:p w:rsidR="007B655B" w:rsidRDefault="007B655B">
    <w:pPr>
      <w:pStyle w:val="Header"/>
    </w:pPr>
  </w:p>
  <w:p w:rsidR="007B655B" w:rsidRDefault="007B6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E7"/>
    <w:rsid w:val="0030401F"/>
    <w:rsid w:val="003B1C15"/>
    <w:rsid w:val="004F344B"/>
    <w:rsid w:val="007B655B"/>
    <w:rsid w:val="008A10D5"/>
    <w:rsid w:val="008C200F"/>
    <w:rsid w:val="00A128E1"/>
    <w:rsid w:val="00E7251E"/>
    <w:rsid w:val="00F162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2AF1"/>
  <w15:chartTrackingRefBased/>
  <w15:docId w15:val="{4B70CF58-3408-4D95-B90C-BCF134D1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55B"/>
    <w:pPr>
      <w:tabs>
        <w:tab w:val="center" w:pos="4680"/>
        <w:tab w:val="right" w:pos="9360"/>
      </w:tabs>
    </w:pPr>
  </w:style>
  <w:style w:type="character" w:customStyle="1" w:styleId="HeaderChar">
    <w:name w:val="Header Char"/>
    <w:basedOn w:val="DefaultParagraphFont"/>
    <w:link w:val="Header"/>
    <w:uiPriority w:val="99"/>
    <w:rsid w:val="007B655B"/>
  </w:style>
  <w:style w:type="paragraph" w:styleId="Footer">
    <w:name w:val="footer"/>
    <w:basedOn w:val="Normal"/>
    <w:link w:val="FooterChar"/>
    <w:uiPriority w:val="99"/>
    <w:unhideWhenUsed/>
    <w:rsid w:val="007B655B"/>
    <w:pPr>
      <w:tabs>
        <w:tab w:val="center" w:pos="4680"/>
        <w:tab w:val="right" w:pos="9360"/>
      </w:tabs>
    </w:pPr>
  </w:style>
  <w:style w:type="character" w:customStyle="1" w:styleId="FooterChar">
    <w:name w:val="Footer Char"/>
    <w:basedOn w:val="DefaultParagraphFont"/>
    <w:link w:val="Footer"/>
    <w:uiPriority w:val="99"/>
    <w:rsid w:val="007B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2018-05-24T12:35:00Z</dcterms:created>
  <dcterms:modified xsi:type="dcterms:W3CDTF">2018-05-24T13:35:00Z</dcterms:modified>
</cp:coreProperties>
</file>